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45FCA" w14:textId="35DF6B3E" w:rsidR="000746C5" w:rsidRPr="000C7817" w:rsidRDefault="000746C5" w:rsidP="000C7817">
      <w:p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0C7817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0C7817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0C7817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0C7817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3F1C220" w:rsidR="00363F81" w:rsidRPr="00D34375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</w:t>
      </w:r>
      <w:r w:rsidRPr="00D3437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):</w:t>
      </w:r>
      <w:r w:rsidR="00075210" w:rsidRPr="00D3437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bookmarkStart w:id="0" w:name="_Hlk222993937"/>
      <w:r w:rsidR="00D34375" w:rsidRPr="00D34375">
        <w:rPr>
          <w:rFonts w:asciiTheme="minorHAnsi" w:hAnsiTheme="minorHAnsi" w:cstheme="minorHAnsi"/>
          <w:sz w:val="24"/>
          <w:szCs w:val="24"/>
        </w:rPr>
        <w:t>0912.4.LEK.D.JO</w:t>
      </w:r>
      <w:bookmarkStart w:id="1" w:name="_GoBack"/>
      <w:bookmarkEnd w:id="0"/>
      <w:bookmarkEnd w:id="1"/>
    </w:p>
    <w:p w14:paraId="43134346" w14:textId="58D9515A" w:rsidR="004501ED" w:rsidRPr="000C7817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2" w:name="_Hlk210305669"/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2"/>
      <w:r w:rsidRPr="000C7817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Język</w:t>
      </w:r>
      <w:proofErr w:type="spellEnd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 xml:space="preserve"> </w:t>
      </w:r>
      <w:proofErr w:type="spellStart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obcy</w:t>
      </w:r>
      <w:proofErr w:type="spellEnd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 xml:space="preserve"> (</w:t>
      </w:r>
      <w:r w:rsidR="009C5AFF">
        <w:rPr>
          <w:rFonts w:asciiTheme="minorHAnsi" w:hAnsiTheme="minorHAnsi" w:cstheme="minorHAnsi"/>
          <w:b/>
          <w:color w:val="auto"/>
          <w:lang w:val="en-US"/>
        </w:rPr>
        <w:t>A</w:t>
      </w:r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2)</w:t>
      </w:r>
    </w:p>
    <w:p w14:paraId="274BA5FF" w14:textId="02BB4437" w:rsidR="004838B3" w:rsidRPr="000C7817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075210" w:rsidRPr="000C781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075210" w:rsidRPr="000C7817">
        <w:rPr>
          <w:rFonts w:asciiTheme="minorHAnsi" w:hAnsiTheme="minorHAnsi" w:cstheme="minorHAnsi"/>
          <w:b/>
          <w:bCs/>
          <w:i w:val="0"/>
          <w:iCs/>
          <w:lang w:val="en-US"/>
        </w:rPr>
        <w:t xml:space="preserve">Foreign language </w:t>
      </w:r>
      <w:r w:rsidR="00075210" w:rsidRPr="000C7817">
        <w:rPr>
          <w:rFonts w:asciiTheme="minorHAnsi" w:hAnsiTheme="minorHAnsi" w:cstheme="minorHAnsi"/>
          <w:b/>
          <w:i w:val="0"/>
          <w:lang w:val="en-US"/>
        </w:rPr>
        <w:t>(</w:t>
      </w:r>
      <w:r w:rsidR="009C5AFF">
        <w:rPr>
          <w:rFonts w:asciiTheme="minorHAnsi" w:hAnsiTheme="minorHAnsi" w:cstheme="minorHAnsi"/>
          <w:b/>
          <w:i w:val="0"/>
          <w:lang w:val="en-US"/>
        </w:rPr>
        <w:t>A</w:t>
      </w:r>
      <w:r w:rsidR="00075210" w:rsidRPr="000C7817">
        <w:rPr>
          <w:rFonts w:asciiTheme="minorHAnsi" w:hAnsiTheme="minorHAnsi" w:cstheme="minorHAnsi"/>
          <w:b/>
          <w:i w:val="0"/>
          <w:lang w:val="en-US"/>
        </w:rPr>
        <w:t>2)</w:t>
      </w:r>
    </w:p>
    <w:p w14:paraId="1405C745" w14:textId="3853D916" w:rsidR="000746C5" w:rsidRPr="000C7817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Usytuowanie</w:t>
      </w:r>
      <w:r w:rsidR="00BE67AE" w:rsidRPr="000C7817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  <w:r w:rsidRPr="000C7817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0C7817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F3AE319" w:rsidR="000746C5" w:rsidRPr="00D17680" w:rsidRDefault="00D1768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1768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Lekarski</w:t>
            </w:r>
          </w:p>
        </w:tc>
      </w:tr>
      <w:tr w:rsidR="00341AC4" w:rsidRPr="000C7817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40DF0B2" w:rsidR="000746C5" w:rsidRPr="000C7817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Studia stacjonarne/niestacjonarne</w:t>
            </w:r>
          </w:p>
        </w:tc>
      </w:tr>
      <w:tr w:rsidR="00341AC4" w:rsidRPr="000C7817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0C7817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675A598" w:rsidR="00AB3480" w:rsidRPr="000C7817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Studia </w:t>
            </w:r>
            <w:r w:rsidR="00D17680">
              <w:rPr>
                <w:rFonts w:asciiTheme="minorHAnsi" w:hAnsiTheme="minorHAnsi" w:cstheme="minorHAnsi"/>
                <w:bCs/>
                <w:sz w:val="21"/>
                <w:szCs w:val="21"/>
              </w:rPr>
              <w:t>jednolite magisterskie</w:t>
            </w:r>
          </w:p>
        </w:tc>
      </w:tr>
      <w:tr w:rsidR="00341AC4" w:rsidRPr="000C7817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0C7817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61D6081" w:rsidR="000746C5" w:rsidRPr="000C7817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607C">
              <w:rPr>
                <w:rFonts w:asciiTheme="minorHAnsi" w:eastAsia="Cambria" w:hAnsiTheme="minorHAnsi" w:cstheme="minorHAnsi"/>
                <w:sz w:val="21"/>
                <w:szCs w:val="21"/>
              </w:rPr>
              <w:t>Praktyczny</w:t>
            </w:r>
          </w:p>
        </w:tc>
      </w:tr>
      <w:tr w:rsidR="00341AC4" w:rsidRPr="000C7817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5EBBE110" w:rsidR="000746C5" w:rsidRPr="000C7817" w:rsidRDefault="00B565E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mgr </w:t>
            </w:r>
            <w:r>
              <w:rPr>
                <w:rFonts w:asciiTheme="minorHAnsi" w:eastAsia="Cambria" w:hAnsiTheme="minorHAnsi" w:cstheme="minorHAnsi"/>
                <w:sz w:val="21"/>
                <w:szCs w:val="21"/>
              </w:rPr>
              <w:t>Ewa Mamrot-Tuszyńska, dr Irena Hubicka</w:t>
            </w:r>
          </w:p>
        </w:tc>
      </w:tr>
      <w:tr w:rsidR="00341AC4" w:rsidRPr="000C7817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1373A5" w:rsidRPr="000C7817" w:rsidRDefault="00D3437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="00075210" w:rsidRPr="000C7817">
                <w:rPr>
                  <w:rFonts w:asciiTheme="minorHAnsi" w:eastAsia="Cambria" w:hAnsiTheme="minorHAnsi" w:cstheme="minorHAns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0C7817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0C7817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5FC70E0" w:rsidR="000746C5" w:rsidRPr="000C7817" w:rsidRDefault="00075210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4FD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Niemiecki/Rosyjski</w:t>
            </w:r>
          </w:p>
        </w:tc>
      </w:tr>
      <w:tr w:rsidR="00341AC4" w:rsidRPr="000C7817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0C7817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4ADB16A" w:rsidR="007E607C" w:rsidRPr="007E607C" w:rsidRDefault="007E607C" w:rsidP="007E607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sz w:val="21"/>
                <w:szCs w:val="21"/>
              </w:rPr>
            </w:pPr>
            <w:r w:rsidRPr="007E607C">
              <w:rPr>
                <w:rFonts w:asciiTheme="minorHAnsi" w:hAnsiTheme="minorHAnsi" w:cstheme="minorHAnsi"/>
                <w:sz w:val="21"/>
                <w:szCs w:val="21"/>
              </w:rPr>
              <w:t xml:space="preserve">Znajomość języka na poziomie A1 według </w:t>
            </w:r>
            <w:r w:rsidR="006D61A7" w:rsidRPr="006D61A7">
              <w:rPr>
                <w:rStyle w:val="Brak"/>
                <w:rFonts w:ascii="Calibri" w:hAnsi="Calibri" w:cs="Calibri"/>
                <w:sz w:val="21"/>
                <w:szCs w:val="21"/>
              </w:rPr>
              <w:t>Europejskiego Systemu Opisu Kształcenia Językowego (ESOKJ)</w:t>
            </w:r>
          </w:p>
        </w:tc>
      </w:tr>
    </w:tbl>
    <w:p w14:paraId="3E7144CC" w14:textId="6D649217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0C7817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0C7817" w:rsidRDefault="0007521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0C7817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C23FB85" w:rsidR="000746C5" w:rsidRPr="000C7817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Zajęcia tradycyjne w pomieszczeniach dydaktycznych UJK</w:t>
            </w:r>
          </w:p>
        </w:tc>
      </w:tr>
      <w:tr w:rsidR="00341AC4" w:rsidRPr="000C7817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E80304F" w:rsidR="000746C5" w:rsidRPr="000C7817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Zaliczenie z oceną </w:t>
            </w:r>
          </w:p>
        </w:tc>
      </w:tr>
      <w:tr w:rsidR="00341AC4" w:rsidRPr="000C7817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8077EB5" w:rsidR="00402BCD" w:rsidRPr="000C7817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Metody bazują</w:t>
            </w:r>
            <w:r w:rsidRPr="000C7817">
              <w:rPr>
                <w:rFonts w:asciiTheme="minorHAnsi" w:hAnsiTheme="minorHAnsi" w:cstheme="minorHAnsi"/>
                <w:sz w:val="21"/>
                <w:szCs w:val="21"/>
                <w:lang w:val="pt-PT"/>
              </w:rPr>
              <w:t>ce na podej</w:t>
            </w:r>
            <w:proofErr w:type="spellStart"/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ściu</w:t>
            </w:r>
            <w:proofErr w:type="spellEnd"/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komunikacyjnym; metoda eklektyczna, łącząca różne elementy metod podających i problemowych, w tym dyskusje </w:t>
            </w:r>
            <w:r w:rsidRPr="00997AF2">
              <w:rPr>
                <w:rFonts w:asciiTheme="minorHAnsi" w:hAnsiTheme="minorHAnsi" w:cstheme="minorHAnsi"/>
                <w:sz w:val="21"/>
                <w:szCs w:val="21"/>
              </w:rPr>
              <w:t>i formy aktywizujące</w:t>
            </w:r>
            <w:r w:rsidR="00997AF2" w:rsidRPr="00997AF2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997AF2" w:rsidRPr="00997AF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metody praktyczne (np. prezentacje)</w:t>
            </w:r>
          </w:p>
        </w:tc>
      </w:tr>
      <w:tr w:rsidR="00341AC4" w:rsidRPr="000C7817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0C7817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0606D8C" w14:textId="51F4A074" w:rsidR="00540861" w:rsidRPr="003559D5" w:rsidRDefault="00540861" w:rsidP="00540861">
            <w:pPr>
              <w:spacing w:line="276" w:lineRule="auto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3559D5">
              <w:rPr>
                <w:rFonts w:ascii="Calibri" w:hAnsi="Calibri" w:cs="Calibri"/>
                <w:b/>
                <w:sz w:val="21"/>
                <w:szCs w:val="21"/>
              </w:rPr>
              <w:t xml:space="preserve"> Ogólnodostępne podręczniki dla poziomu A2 wg ESOKJ</w:t>
            </w:r>
          </w:p>
          <w:p w14:paraId="42B7DE2E" w14:textId="77777777" w:rsidR="00540861" w:rsidRPr="00E777FD" w:rsidRDefault="00540861" w:rsidP="00937E3C">
            <w:pPr>
              <w:spacing w:line="276" w:lineRule="auto"/>
              <w:ind w:left="108"/>
              <w:jc w:val="both"/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</w:pPr>
            <w:r w:rsidRPr="00E777FD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 xml:space="preserve">Jęz. niemiecki: </w:t>
            </w:r>
          </w:p>
          <w:p w14:paraId="34906D6C" w14:textId="77777777" w:rsidR="00E777FD" w:rsidRPr="00C10044" w:rsidRDefault="00E777FD" w:rsidP="00937E3C">
            <w:pPr>
              <w:ind w:left="108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1. Szafrański M. </w:t>
            </w:r>
            <w:proofErr w:type="spellStart"/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Deutsch</w:t>
            </w:r>
            <w:proofErr w:type="spellEnd"/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für</w:t>
            </w:r>
            <w:proofErr w:type="spellEnd"/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Mediziner</w:t>
            </w:r>
            <w:proofErr w:type="spellEnd"/>
            <w:r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 PZWL. Warszawa 2021</w:t>
            </w:r>
          </w:p>
          <w:p w14:paraId="23C28BBF" w14:textId="2B1BF269" w:rsidR="00E777FD" w:rsidRPr="00C10044" w:rsidRDefault="00E777FD" w:rsidP="00937E3C">
            <w:pPr>
              <w:snapToGrid w:val="0"/>
              <w:ind w:left="108"/>
              <w:jc w:val="both"/>
              <w:rPr>
                <w:rFonts w:asciiTheme="minorHAnsi" w:hAnsiTheme="minorHAnsi" w:cstheme="minorHAnsi"/>
                <w:bCs/>
                <w:i/>
                <w:color w:val="000000" w:themeColor="text1"/>
                <w:sz w:val="21"/>
                <w:szCs w:val="21"/>
              </w:rPr>
            </w:pPr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</w:t>
            </w:r>
            <w:r w:rsidR="00AB0901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Ganczar</w:t>
            </w:r>
            <w:proofErr w:type="spellEnd"/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M., Rogowska B. </w:t>
            </w:r>
            <w:r w:rsidRPr="00C10044">
              <w:rPr>
                <w:rFonts w:asciiTheme="minorHAnsi" w:hAnsiTheme="minorHAnsi" w:cstheme="minorHAnsi"/>
                <w:bCs/>
                <w:i/>
                <w:color w:val="000000" w:themeColor="text1"/>
                <w:sz w:val="21"/>
                <w:szCs w:val="21"/>
              </w:rPr>
              <w:t xml:space="preserve">Medycyna. Język niemiecki. Ćwiczenia </w:t>
            </w:r>
          </w:p>
          <w:p w14:paraId="7977EB1C" w14:textId="77777777" w:rsidR="00E777FD" w:rsidRPr="00C10044" w:rsidRDefault="00E777FD" w:rsidP="00937E3C">
            <w:pPr>
              <w:snapToGrid w:val="0"/>
              <w:ind w:left="108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10044">
              <w:rPr>
                <w:rFonts w:asciiTheme="minorHAnsi" w:hAnsiTheme="minorHAnsi" w:cstheme="minorHAnsi"/>
                <w:bCs/>
                <w:i/>
                <w:color w:val="000000" w:themeColor="text1"/>
                <w:sz w:val="21"/>
                <w:szCs w:val="21"/>
              </w:rPr>
              <w:t>i słownictwo specjalistyczne.</w:t>
            </w:r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Hueber</w:t>
            </w:r>
            <w:proofErr w:type="spellEnd"/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Polska. Warszawa 2013</w:t>
            </w:r>
          </w:p>
          <w:p w14:paraId="08839161" w14:textId="77777777" w:rsidR="00E777FD" w:rsidRPr="00C10044" w:rsidRDefault="00E777FD" w:rsidP="00937E3C">
            <w:pPr>
              <w:snapToGrid w:val="0"/>
              <w:ind w:left="108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3.Gonczar </w:t>
            </w:r>
            <w:proofErr w:type="spellStart"/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M.,Rogowska</w:t>
            </w:r>
            <w:proofErr w:type="spellEnd"/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B. </w:t>
            </w:r>
            <w:r w:rsidRPr="00C10044">
              <w:rPr>
                <w:rFonts w:asciiTheme="minorHAnsi" w:hAnsiTheme="minorHAnsi" w:cstheme="minorHAnsi"/>
                <w:bCs/>
                <w:i/>
                <w:color w:val="000000" w:themeColor="text1"/>
                <w:sz w:val="21"/>
                <w:szCs w:val="21"/>
              </w:rPr>
              <w:t>Niemiecki w praktyce Ratownika medycznego.</w:t>
            </w:r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Wyd. Lekarskie PZWL, Warszawa 2019</w:t>
            </w:r>
          </w:p>
          <w:p w14:paraId="69262856" w14:textId="77777777" w:rsidR="00540861" w:rsidRPr="003559D5" w:rsidRDefault="00540861" w:rsidP="00937E3C">
            <w:pPr>
              <w:spacing w:line="276" w:lineRule="auto"/>
              <w:ind w:left="108"/>
              <w:jc w:val="both"/>
              <w:rPr>
                <w:rFonts w:ascii="Calibri" w:hAnsi="Calibri" w:cs="Calibri"/>
                <w:b/>
                <w:bCs/>
                <w:sz w:val="21"/>
                <w:szCs w:val="21"/>
                <w:lang w:val="en-US" w:eastAsia="ar-SA"/>
              </w:rPr>
            </w:pPr>
            <w:proofErr w:type="spellStart"/>
            <w:r w:rsidRPr="003559D5">
              <w:rPr>
                <w:rFonts w:ascii="Calibri" w:hAnsi="Calibri" w:cs="Calibri"/>
                <w:b/>
                <w:bCs/>
                <w:sz w:val="21"/>
                <w:szCs w:val="21"/>
                <w:lang w:val="en-US" w:eastAsia="ar-SA"/>
              </w:rPr>
              <w:t>Jęz</w:t>
            </w:r>
            <w:proofErr w:type="spellEnd"/>
            <w:r w:rsidRPr="003559D5">
              <w:rPr>
                <w:rFonts w:ascii="Calibri" w:hAnsi="Calibri" w:cs="Calibri"/>
                <w:b/>
                <w:bCs/>
                <w:sz w:val="21"/>
                <w:szCs w:val="21"/>
                <w:lang w:val="en-US" w:eastAsia="ar-SA"/>
              </w:rPr>
              <w:t xml:space="preserve">. </w:t>
            </w:r>
            <w:proofErr w:type="spellStart"/>
            <w:r w:rsidRPr="003559D5">
              <w:rPr>
                <w:rFonts w:ascii="Calibri" w:hAnsi="Calibri" w:cs="Calibri"/>
                <w:b/>
                <w:bCs/>
                <w:sz w:val="21"/>
                <w:szCs w:val="21"/>
                <w:lang w:val="en-US" w:eastAsia="ar-SA"/>
              </w:rPr>
              <w:t>rosyjski</w:t>
            </w:r>
            <w:proofErr w:type="spellEnd"/>
            <w:r w:rsidRPr="003559D5">
              <w:rPr>
                <w:rFonts w:ascii="Calibri" w:hAnsi="Calibri" w:cs="Calibri"/>
                <w:b/>
                <w:bCs/>
                <w:sz w:val="21"/>
                <w:szCs w:val="21"/>
                <w:lang w:val="en-US" w:eastAsia="ar-SA"/>
              </w:rPr>
              <w:t>:</w:t>
            </w:r>
          </w:p>
          <w:p w14:paraId="77E64886" w14:textId="77777777" w:rsidR="00540861" w:rsidRPr="003559D5" w:rsidRDefault="00540861" w:rsidP="00937E3C">
            <w:pPr>
              <w:ind w:left="108"/>
              <w:rPr>
                <w:rFonts w:ascii="Calibri" w:hAnsi="Calibri" w:cs="Calibri"/>
                <w:sz w:val="21"/>
                <w:szCs w:val="21"/>
              </w:rPr>
            </w:pPr>
            <w:r w:rsidRPr="003559D5">
              <w:rPr>
                <w:rFonts w:ascii="Calibri" w:hAnsi="Calibri" w:cs="Calibri"/>
                <w:sz w:val="21"/>
                <w:szCs w:val="21"/>
              </w:rPr>
              <w:t xml:space="preserve">1.Hajczuk R., </w:t>
            </w:r>
            <w:r w:rsidRPr="003559D5">
              <w:rPr>
                <w:rFonts w:ascii="Calibri" w:hAnsi="Calibri" w:cs="Calibri"/>
                <w:i/>
                <w:sz w:val="21"/>
                <w:szCs w:val="21"/>
                <w:lang w:val="ru-RU"/>
              </w:rPr>
              <w:t>Русский</w:t>
            </w:r>
            <w:r w:rsidRPr="003559D5">
              <w:rPr>
                <w:rFonts w:ascii="Calibri" w:hAnsi="Calibri" w:cs="Calibri"/>
                <w:i/>
                <w:sz w:val="21"/>
                <w:szCs w:val="21"/>
              </w:rPr>
              <w:t xml:space="preserve"> </w:t>
            </w:r>
            <w:r w:rsidRPr="003559D5">
              <w:rPr>
                <w:rFonts w:ascii="Calibri" w:hAnsi="Calibri" w:cs="Calibri"/>
                <w:i/>
                <w:sz w:val="21"/>
                <w:szCs w:val="21"/>
                <w:lang w:val="ru-RU"/>
              </w:rPr>
              <w:t>язык</w:t>
            </w:r>
            <w:r w:rsidRPr="003559D5">
              <w:rPr>
                <w:rFonts w:ascii="Calibri" w:hAnsi="Calibri" w:cs="Calibri"/>
                <w:i/>
                <w:sz w:val="21"/>
                <w:szCs w:val="21"/>
              </w:rPr>
              <w:t xml:space="preserve"> </w:t>
            </w:r>
            <w:r w:rsidRPr="003559D5">
              <w:rPr>
                <w:rFonts w:ascii="Calibri" w:hAnsi="Calibri" w:cs="Calibri"/>
                <w:i/>
                <w:sz w:val="21"/>
                <w:szCs w:val="21"/>
                <w:lang w:val="ru-RU"/>
              </w:rPr>
              <w:t>в</w:t>
            </w:r>
            <w:r w:rsidRPr="003559D5">
              <w:rPr>
                <w:rFonts w:ascii="Calibri" w:hAnsi="Calibri" w:cs="Calibri"/>
                <w:i/>
                <w:sz w:val="21"/>
                <w:szCs w:val="21"/>
              </w:rPr>
              <w:t xml:space="preserve"> </w:t>
            </w:r>
            <w:r w:rsidRPr="003559D5">
              <w:rPr>
                <w:rFonts w:ascii="Calibri" w:hAnsi="Calibri" w:cs="Calibri"/>
                <w:i/>
                <w:sz w:val="21"/>
                <w:szCs w:val="21"/>
                <w:lang w:val="ru-RU"/>
              </w:rPr>
              <w:t>медицине</w:t>
            </w:r>
            <w:r w:rsidRPr="003559D5">
              <w:rPr>
                <w:rFonts w:ascii="Calibri" w:hAnsi="Calibri" w:cs="Calibri"/>
                <w:sz w:val="21"/>
                <w:szCs w:val="21"/>
              </w:rPr>
              <w:t>, Wydawnictwo Lekarskie PZWL, Warszawa, 2008</w:t>
            </w:r>
          </w:p>
          <w:p w14:paraId="21539079" w14:textId="5879425A" w:rsidR="00566B57" w:rsidRPr="003559D5" w:rsidRDefault="00540861" w:rsidP="00937E3C">
            <w:pPr>
              <w:pStyle w:val="TableParagraph"/>
              <w:spacing w:line="276" w:lineRule="auto"/>
              <w:ind w:left="108" w:right="183"/>
              <w:jc w:val="both"/>
              <w:rPr>
                <w:rFonts w:ascii="Calibri" w:hAnsi="Calibri" w:cs="Calibri"/>
                <w:iCs/>
                <w:color w:val="FF0000"/>
                <w:sz w:val="21"/>
                <w:szCs w:val="21"/>
              </w:rPr>
            </w:pPr>
            <w:r w:rsidRPr="003559D5">
              <w:rPr>
                <w:rFonts w:ascii="Calibri" w:hAnsi="Calibri" w:cs="Calibri"/>
                <w:sz w:val="21"/>
                <w:szCs w:val="21"/>
              </w:rPr>
              <w:t xml:space="preserve">2.Hajczuk R., Zaniewski J., </w:t>
            </w:r>
            <w:r w:rsidRPr="003559D5">
              <w:rPr>
                <w:rFonts w:ascii="Calibri" w:hAnsi="Calibri" w:cs="Calibri"/>
                <w:i/>
                <w:sz w:val="21"/>
                <w:szCs w:val="21"/>
              </w:rPr>
              <w:t xml:space="preserve">Podręczny słownik polsko-rosyjski i rosyjsko-polski, </w:t>
            </w:r>
            <w:r w:rsidRPr="003559D5">
              <w:rPr>
                <w:rFonts w:ascii="Calibri" w:hAnsi="Calibri" w:cs="Calibri"/>
                <w:sz w:val="21"/>
                <w:szCs w:val="21"/>
              </w:rPr>
              <w:t>Wydawnictwo Lekarskie PZWL, Warszawa, 2006</w:t>
            </w:r>
          </w:p>
        </w:tc>
      </w:tr>
      <w:tr w:rsidR="00341AC4" w:rsidRPr="000C7817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0C7817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094DF1A" w14:textId="77777777" w:rsidR="00132376" w:rsidRPr="00E777FD" w:rsidRDefault="00132376" w:rsidP="00937E3C">
            <w:pPr>
              <w:spacing w:line="276" w:lineRule="auto"/>
              <w:ind w:left="108"/>
              <w:jc w:val="both"/>
              <w:rPr>
                <w:rFonts w:ascii="Calibri" w:hAnsi="Calibri" w:cs="Calibri"/>
                <w:b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E777FD">
              <w:rPr>
                <w:rFonts w:ascii="Calibri" w:hAnsi="Calibri" w:cs="Calibri"/>
                <w:b/>
                <w:color w:val="000000" w:themeColor="text1"/>
                <w:sz w:val="21"/>
                <w:szCs w:val="21"/>
                <w:lang w:val="en-US"/>
              </w:rPr>
              <w:t>Jęz</w:t>
            </w:r>
            <w:proofErr w:type="spellEnd"/>
            <w:r w:rsidRPr="00E777FD">
              <w:rPr>
                <w:rFonts w:ascii="Calibri" w:hAnsi="Calibri" w:cs="Calibri"/>
                <w:b/>
                <w:color w:val="000000" w:themeColor="text1"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E777FD">
              <w:rPr>
                <w:rFonts w:ascii="Calibri" w:hAnsi="Calibri" w:cs="Calibri"/>
                <w:b/>
                <w:color w:val="000000" w:themeColor="text1"/>
                <w:sz w:val="21"/>
                <w:szCs w:val="21"/>
                <w:lang w:val="en-US"/>
              </w:rPr>
              <w:t>niemiecki</w:t>
            </w:r>
            <w:proofErr w:type="spellEnd"/>
            <w:r w:rsidRPr="00E777FD">
              <w:rPr>
                <w:rFonts w:ascii="Calibri" w:hAnsi="Calibri" w:cs="Calibri"/>
                <w:b/>
                <w:color w:val="000000" w:themeColor="text1"/>
                <w:sz w:val="21"/>
                <w:szCs w:val="21"/>
                <w:lang w:val="en-US"/>
              </w:rPr>
              <w:t xml:space="preserve">: </w:t>
            </w:r>
          </w:p>
          <w:p w14:paraId="13CFC21F" w14:textId="77777777" w:rsidR="00E777FD" w:rsidRPr="00C10044" w:rsidRDefault="00E777FD" w:rsidP="00937E3C">
            <w:pPr>
              <w:widowControl/>
              <w:numPr>
                <w:ilvl w:val="0"/>
                <w:numId w:val="43"/>
              </w:numPr>
              <w:autoSpaceDE/>
              <w:autoSpaceDN/>
              <w:ind w:left="108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proofErr w:type="spellStart"/>
            <w:r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  <w:t>Janik</w:t>
            </w:r>
            <w:proofErr w:type="spellEnd"/>
            <w:r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  <w:t xml:space="preserve"> E. </w:t>
            </w:r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US"/>
              </w:rPr>
              <w:t xml:space="preserve">Deutsch </w:t>
            </w:r>
            <w:proofErr w:type="spellStart"/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US"/>
              </w:rPr>
              <w:t>für</w:t>
            </w:r>
            <w:proofErr w:type="spellEnd"/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US"/>
              </w:rPr>
              <w:t>Medizinstudenten</w:t>
            </w:r>
            <w:proofErr w:type="spellEnd"/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US"/>
              </w:rPr>
              <w:t>.</w:t>
            </w:r>
            <w:r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PZWL. Warszawa 2024</w:t>
            </w:r>
          </w:p>
          <w:p w14:paraId="2456E76B" w14:textId="77777777" w:rsidR="00E777FD" w:rsidRPr="00C10044" w:rsidRDefault="00E777FD" w:rsidP="00937E3C">
            <w:pPr>
              <w:widowControl/>
              <w:numPr>
                <w:ilvl w:val="0"/>
                <w:numId w:val="43"/>
              </w:numPr>
              <w:autoSpaceDE/>
              <w:autoSpaceDN/>
              <w:ind w:left="108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Złotnicki B. </w:t>
            </w:r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Słownik lekarski</w:t>
            </w:r>
            <w:r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 Niemiecko-Polski, Polsko-Niemiecki. PZWL. Warszawa 2002</w:t>
            </w:r>
          </w:p>
          <w:p w14:paraId="61F97841" w14:textId="789DD5B0" w:rsidR="00132376" w:rsidRPr="00E777FD" w:rsidRDefault="00E777FD" w:rsidP="00937E3C">
            <w:pPr>
              <w:widowControl/>
              <w:numPr>
                <w:ilvl w:val="0"/>
                <w:numId w:val="43"/>
              </w:numPr>
              <w:autoSpaceDE/>
              <w:autoSpaceDN/>
              <w:ind w:left="108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proofErr w:type="spellStart"/>
            <w:r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Bęza</w:t>
            </w:r>
            <w:proofErr w:type="spellEnd"/>
            <w:r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S. </w:t>
            </w:r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Nowe repetytorium z gramatyki języka niemieckiego</w:t>
            </w:r>
            <w:r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 Wydawnictwo Szkolne PWN. Warszawa. 2023</w:t>
            </w:r>
          </w:p>
          <w:p w14:paraId="3A875332" w14:textId="77777777" w:rsidR="00132376" w:rsidRPr="003559D5" w:rsidRDefault="00132376" w:rsidP="00937E3C">
            <w:pPr>
              <w:spacing w:line="276" w:lineRule="auto"/>
              <w:ind w:left="108"/>
              <w:jc w:val="both"/>
              <w:rPr>
                <w:rFonts w:ascii="Calibri" w:hAnsi="Calibri" w:cs="Calibri"/>
                <w:b/>
                <w:sz w:val="21"/>
                <w:szCs w:val="21"/>
                <w:lang w:eastAsia="ar-SA"/>
              </w:rPr>
            </w:pPr>
            <w:r w:rsidRPr="003559D5">
              <w:rPr>
                <w:rFonts w:ascii="Calibri" w:hAnsi="Calibri" w:cs="Calibri"/>
                <w:b/>
                <w:sz w:val="21"/>
                <w:szCs w:val="21"/>
                <w:lang w:eastAsia="ar-SA"/>
              </w:rPr>
              <w:t>Jęz. rosyjski:</w:t>
            </w:r>
          </w:p>
          <w:p w14:paraId="748F691F" w14:textId="68C28CC1" w:rsidR="00132376" w:rsidRPr="00E777FD" w:rsidRDefault="00E777FD" w:rsidP="00937E3C">
            <w:pPr>
              <w:widowControl/>
              <w:autoSpaceDE/>
              <w:autoSpaceDN/>
              <w:ind w:left="108"/>
              <w:rPr>
                <w:rFonts w:ascii="Calibri" w:hAnsi="Calibri" w:cs="Calibri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1.</w:t>
            </w:r>
            <w:r w:rsidR="00132376" w:rsidRPr="00E777FD">
              <w:rPr>
                <w:rFonts w:ascii="Calibri" w:hAnsi="Calibri" w:cs="Calibri"/>
                <w:sz w:val="21"/>
                <w:szCs w:val="21"/>
                <w:lang w:val="ru-RU"/>
              </w:rPr>
              <w:t xml:space="preserve">Борисевич А.И., Ковешников В.Г., Роменский О.Ю., </w:t>
            </w:r>
            <w:r w:rsidR="00132376" w:rsidRPr="00E777FD">
              <w:rPr>
                <w:rFonts w:ascii="Calibri" w:hAnsi="Calibri" w:cs="Calibri"/>
                <w:i/>
                <w:sz w:val="21"/>
                <w:szCs w:val="21"/>
                <w:lang w:val="ru-RU"/>
              </w:rPr>
              <w:t>Словарь терминов и понятий по анатомии человека</w:t>
            </w:r>
            <w:r w:rsidR="00132376" w:rsidRPr="00E777FD">
              <w:rPr>
                <w:rFonts w:ascii="Calibri" w:hAnsi="Calibri" w:cs="Calibri"/>
                <w:sz w:val="21"/>
                <w:szCs w:val="21"/>
                <w:lang w:val="ru-RU"/>
              </w:rPr>
              <w:t>, „Высшая школа”, Моskwа, 1990</w:t>
            </w:r>
          </w:p>
          <w:p w14:paraId="3CC0C0CC" w14:textId="082440DA" w:rsidR="00132376" w:rsidRPr="00E777FD" w:rsidRDefault="00E777FD" w:rsidP="00E777FD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2.</w:t>
            </w:r>
            <w:r w:rsidR="00132376" w:rsidRPr="00E777FD">
              <w:rPr>
                <w:rFonts w:ascii="Calibri" w:hAnsi="Calibri" w:cs="Calibri"/>
                <w:sz w:val="21"/>
                <w:szCs w:val="21"/>
                <w:lang w:val="ru-RU"/>
              </w:rPr>
              <w:t xml:space="preserve">Дьякова В.Н., </w:t>
            </w:r>
            <w:r w:rsidR="00132376" w:rsidRPr="00E777FD">
              <w:rPr>
                <w:rFonts w:ascii="Calibri" w:hAnsi="Calibri" w:cs="Calibri"/>
                <w:i/>
                <w:sz w:val="21"/>
                <w:szCs w:val="21"/>
                <w:lang w:val="ru-RU"/>
              </w:rPr>
              <w:t>Подготовка к клинической практике. Пособие по развитию речи для иностранных студентов-медиков,</w:t>
            </w:r>
            <w:r w:rsidR="00132376" w:rsidRPr="00E777FD">
              <w:rPr>
                <w:rFonts w:ascii="Calibri" w:hAnsi="Calibri" w:cs="Calibri"/>
                <w:sz w:val="21"/>
                <w:szCs w:val="21"/>
                <w:lang w:val="ru-RU"/>
              </w:rPr>
              <w:t xml:space="preserve"> „Златоуст”, </w:t>
            </w:r>
            <w:proofErr w:type="spellStart"/>
            <w:r w:rsidR="00132376" w:rsidRPr="00E777FD">
              <w:rPr>
                <w:rFonts w:ascii="Calibri" w:hAnsi="Calibri" w:cs="Calibri"/>
                <w:sz w:val="21"/>
                <w:szCs w:val="21"/>
              </w:rPr>
              <w:t>Sankt</w:t>
            </w:r>
            <w:proofErr w:type="spellEnd"/>
            <w:r w:rsidR="00132376" w:rsidRPr="00E777FD">
              <w:rPr>
                <w:rFonts w:ascii="Calibri" w:hAnsi="Calibri" w:cs="Calibri"/>
                <w:sz w:val="21"/>
                <w:szCs w:val="21"/>
                <w:lang w:val="ru-RU"/>
              </w:rPr>
              <w:t xml:space="preserve"> </w:t>
            </w:r>
            <w:r w:rsidR="00132376" w:rsidRPr="00E777FD">
              <w:rPr>
                <w:rFonts w:ascii="Calibri" w:hAnsi="Calibri" w:cs="Calibri"/>
                <w:sz w:val="21"/>
                <w:szCs w:val="21"/>
              </w:rPr>
              <w:t>Petersburg</w:t>
            </w:r>
            <w:r w:rsidR="00132376" w:rsidRPr="00E777FD">
              <w:rPr>
                <w:rFonts w:ascii="Calibri" w:hAnsi="Calibri" w:cs="Calibri"/>
                <w:sz w:val="21"/>
                <w:szCs w:val="21"/>
                <w:lang w:val="ru-RU"/>
              </w:rPr>
              <w:t>, 2002</w:t>
            </w:r>
          </w:p>
          <w:p w14:paraId="49B139BC" w14:textId="1EE4574E" w:rsidR="00132376" w:rsidRPr="00E777FD" w:rsidRDefault="00E777FD" w:rsidP="00E777FD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3.</w:t>
            </w:r>
            <w:r w:rsidR="00132376" w:rsidRPr="00E777FD">
              <w:rPr>
                <w:rFonts w:ascii="Calibri" w:hAnsi="Calibri" w:cs="Calibri"/>
                <w:sz w:val="21"/>
                <w:szCs w:val="21"/>
              </w:rPr>
              <w:t xml:space="preserve">Chuchmacz D., Ossowska H., </w:t>
            </w:r>
            <w:proofErr w:type="spellStart"/>
            <w:r w:rsidR="00132376" w:rsidRPr="00E777FD">
              <w:rPr>
                <w:rFonts w:ascii="Calibri" w:hAnsi="Calibri" w:cs="Calibri"/>
                <w:sz w:val="21"/>
                <w:szCs w:val="21"/>
              </w:rPr>
              <w:t>Wot</w:t>
            </w:r>
            <w:proofErr w:type="spellEnd"/>
            <w:r w:rsidR="00132376" w:rsidRPr="00E777FD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="00132376" w:rsidRPr="00E777FD">
              <w:rPr>
                <w:rFonts w:ascii="Calibri" w:hAnsi="Calibri" w:cs="Calibri"/>
                <w:sz w:val="21"/>
                <w:szCs w:val="21"/>
              </w:rPr>
              <w:t>Grammatika</w:t>
            </w:r>
            <w:proofErr w:type="spellEnd"/>
            <w:r w:rsidR="00132376" w:rsidRPr="00E777FD">
              <w:rPr>
                <w:rFonts w:ascii="Calibri" w:hAnsi="Calibri" w:cs="Calibri"/>
                <w:sz w:val="21"/>
                <w:szCs w:val="21"/>
              </w:rPr>
              <w:t>! Repetytorium gramatyczne z języka rosyjskiego z ćwiczeniami + CD, PWN, Warszawa 2010.</w:t>
            </w:r>
          </w:p>
          <w:p w14:paraId="7456B6D4" w14:textId="378AC38B" w:rsidR="00566B57" w:rsidRPr="00AB0901" w:rsidRDefault="00E777FD" w:rsidP="00AB0901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>4.</w:t>
            </w:r>
            <w:r w:rsidR="00132376" w:rsidRPr="00E777FD">
              <w:rPr>
                <w:rFonts w:ascii="Calibri" w:hAnsi="Calibri" w:cs="Calibri"/>
                <w:sz w:val="21"/>
                <w:szCs w:val="21"/>
                <w:lang w:val="en-US"/>
              </w:rPr>
              <w:t xml:space="preserve">Ginter A., </w:t>
            </w:r>
            <w:proofErr w:type="spellStart"/>
            <w:r w:rsidR="00132376" w:rsidRPr="00E777FD">
              <w:rPr>
                <w:rFonts w:ascii="Calibri" w:hAnsi="Calibri" w:cs="Calibri"/>
                <w:sz w:val="21"/>
                <w:szCs w:val="21"/>
                <w:lang w:val="en-US"/>
              </w:rPr>
              <w:t>Tulina-Blumental</w:t>
            </w:r>
            <w:proofErr w:type="spellEnd"/>
            <w:r w:rsidR="00132376" w:rsidRPr="00E777FD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I., Wot </w:t>
            </w:r>
            <w:proofErr w:type="spellStart"/>
            <w:r w:rsidR="00132376" w:rsidRPr="00E777FD">
              <w:rPr>
                <w:rFonts w:ascii="Calibri" w:hAnsi="Calibri" w:cs="Calibri"/>
                <w:sz w:val="21"/>
                <w:szCs w:val="21"/>
                <w:lang w:val="en-US"/>
              </w:rPr>
              <w:t>leksika</w:t>
            </w:r>
            <w:proofErr w:type="spellEnd"/>
            <w:r w:rsidR="00132376" w:rsidRPr="00E777FD">
              <w:rPr>
                <w:rFonts w:ascii="Calibri" w:hAnsi="Calibri" w:cs="Calibri"/>
                <w:sz w:val="21"/>
                <w:szCs w:val="21"/>
                <w:lang w:val="en-US"/>
              </w:rPr>
              <w:t xml:space="preserve">! </w:t>
            </w:r>
            <w:r w:rsidR="00132376" w:rsidRPr="00E777FD">
              <w:rPr>
                <w:rFonts w:ascii="Calibri" w:hAnsi="Calibri" w:cs="Calibri"/>
                <w:sz w:val="21"/>
                <w:szCs w:val="21"/>
              </w:rPr>
              <w:t>Repetytorium leksykalne z języka rosyjskiego z ćwiczeniami, PWN, Warszawa 2015.</w:t>
            </w:r>
          </w:p>
        </w:tc>
      </w:tr>
    </w:tbl>
    <w:p w14:paraId="211E22AD" w14:textId="632220BB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0DA71D56" w:rsidR="003E0703" w:rsidRPr="000C7817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70C4C09E" w14:textId="44CF0C8C" w:rsidR="003E0703" w:rsidRPr="000C7817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5210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F96840" w:rsidRPr="00F96840">
        <w:rPr>
          <w:rFonts w:asciiTheme="minorHAnsi" w:hAnsiTheme="minorHAnsi" w:cstheme="minorHAnsi"/>
          <w:sz w:val="21"/>
          <w:szCs w:val="21"/>
        </w:rPr>
        <w:t>Systematyzowanie wiedzy w zakresie struktur leksykalno-gramatycznych</w:t>
      </w:r>
    </w:p>
    <w:p w14:paraId="471E5D6B" w14:textId="2F4E5274" w:rsidR="003E0703" w:rsidRPr="000C7817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75210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F96840" w:rsidRPr="00F96840">
        <w:rPr>
          <w:rFonts w:asciiTheme="minorHAnsi" w:hAnsiTheme="minorHAnsi" w:cstheme="minorHAnsi"/>
          <w:sz w:val="21"/>
          <w:szCs w:val="21"/>
        </w:rPr>
        <w:t>Rozwijanie wszystkich sprawności językowych, pozwalają</w:t>
      </w:r>
      <w:r w:rsidR="00732FCC">
        <w:rPr>
          <w:rFonts w:asciiTheme="minorHAnsi" w:hAnsiTheme="minorHAnsi" w:cstheme="minorHAnsi"/>
          <w:sz w:val="21"/>
          <w:szCs w:val="21"/>
        </w:rPr>
        <w:t>cych</w:t>
      </w:r>
      <w:r w:rsidR="00F96840" w:rsidRPr="00F96840">
        <w:rPr>
          <w:rFonts w:asciiTheme="minorHAnsi" w:hAnsiTheme="minorHAnsi" w:cstheme="minorHAnsi"/>
          <w:sz w:val="21"/>
          <w:szCs w:val="21"/>
        </w:rPr>
        <w:t xml:space="preserve"> na proste posługiwanie się językiem w środowisku ogólnym i zawodowym</w:t>
      </w:r>
    </w:p>
    <w:p w14:paraId="250F2B86" w14:textId="21D2D8C1" w:rsidR="003E0703" w:rsidRPr="000C7817" w:rsidRDefault="00075210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0C7817">
        <w:rPr>
          <w:rStyle w:val="Brak"/>
          <w:rFonts w:asciiTheme="minorHAnsi" w:hAnsiTheme="minorHAnsi" w:cstheme="minorHAnsi"/>
          <w:bCs/>
          <w:iCs/>
          <w:sz w:val="21"/>
          <w:szCs w:val="21"/>
        </w:rPr>
        <w:t>Rozwijanie kompetencji krytycznej oceny posiadanej wiedzy</w:t>
      </w:r>
    </w:p>
    <w:p w14:paraId="394B9EBA" w14:textId="37B8D0B6" w:rsidR="006D764F" w:rsidRPr="000C7817" w:rsidRDefault="003E0703" w:rsidP="00E42ED5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25152388" w14:textId="45FC02C6" w:rsidR="006D764F" w:rsidRPr="00E26585" w:rsidRDefault="00E42ED5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265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Lektorat</w:t>
      </w:r>
    </w:p>
    <w:p w14:paraId="3700E9B4" w14:textId="610CD8A5" w:rsidR="006D764F" w:rsidRPr="00E26585" w:rsidRDefault="003C0D77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Style w:val="Brak"/>
          <w:rFonts w:asciiTheme="minorHAnsi" w:hAnsiTheme="minorHAnsi" w:cstheme="minorHAnsi"/>
          <w:color w:val="000000" w:themeColor="text1"/>
          <w:sz w:val="21"/>
          <w:szCs w:val="21"/>
        </w:rPr>
      </w:pPr>
      <w:r w:rsidRPr="00E26585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1"/>
          <w:szCs w:val="21"/>
          <w:u w:val="single"/>
        </w:rPr>
        <w:t>Treści leksykalne:</w:t>
      </w:r>
    </w:p>
    <w:p w14:paraId="7D93421D" w14:textId="77777777" w:rsidR="009D73F0" w:rsidRPr="009138F3" w:rsidRDefault="009D73F0" w:rsidP="009138F3">
      <w:pPr>
        <w:pStyle w:val="Zwykytekst"/>
        <w:ind w:left="567"/>
        <w:jc w:val="both"/>
        <w:rPr>
          <w:rFonts w:ascii="Calibri" w:hAnsi="Calibri" w:cs="Calibri"/>
          <w:sz w:val="21"/>
          <w:szCs w:val="21"/>
        </w:rPr>
      </w:pPr>
      <w:r w:rsidRPr="009138F3">
        <w:rPr>
          <w:rFonts w:ascii="Calibri" w:hAnsi="Calibri" w:cs="Calibri"/>
          <w:sz w:val="21"/>
          <w:szCs w:val="21"/>
        </w:rPr>
        <w:t>Elementy słownictwa specjalistycznego, związanego z kierunkiem studiów, dostosowane do poziomu A2:</w:t>
      </w:r>
    </w:p>
    <w:p w14:paraId="155C3D03" w14:textId="77777777" w:rsidR="009D73F0" w:rsidRPr="009138F3" w:rsidRDefault="009D73F0" w:rsidP="009D73F0">
      <w:pPr>
        <w:ind w:left="720"/>
        <w:rPr>
          <w:rFonts w:ascii="Calibri" w:hAnsi="Calibri" w:cs="Calibri"/>
          <w:sz w:val="21"/>
          <w:szCs w:val="21"/>
        </w:rPr>
      </w:pPr>
      <w:r w:rsidRPr="009138F3">
        <w:rPr>
          <w:rFonts w:ascii="Calibri" w:hAnsi="Calibri" w:cs="Calibri"/>
          <w:sz w:val="21"/>
          <w:szCs w:val="21"/>
        </w:rPr>
        <w:t>- podstawowa terminologia anatomiczna: części ciała, narządy, układy narządów</w:t>
      </w:r>
    </w:p>
    <w:p w14:paraId="0E9D53EA" w14:textId="77777777" w:rsidR="009D73F0" w:rsidRPr="009138F3" w:rsidRDefault="009D73F0" w:rsidP="009D73F0">
      <w:pPr>
        <w:ind w:left="720"/>
        <w:rPr>
          <w:rFonts w:ascii="Calibri" w:hAnsi="Calibri" w:cs="Calibri"/>
          <w:sz w:val="21"/>
          <w:szCs w:val="21"/>
        </w:rPr>
      </w:pPr>
      <w:r w:rsidRPr="009138F3">
        <w:rPr>
          <w:rFonts w:ascii="Calibri" w:hAnsi="Calibri" w:cs="Calibri"/>
          <w:sz w:val="21"/>
          <w:szCs w:val="21"/>
        </w:rPr>
        <w:t>- najczęstsze jednostki chorobowe, leczenie</w:t>
      </w:r>
    </w:p>
    <w:p w14:paraId="44A8F7D9" w14:textId="77777777" w:rsidR="009D73F0" w:rsidRPr="009138F3" w:rsidRDefault="009D73F0" w:rsidP="009D73F0">
      <w:pPr>
        <w:ind w:left="720"/>
        <w:rPr>
          <w:rFonts w:ascii="Calibri" w:hAnsi="Calibri" w:cs="Calibri"/>
          <w:sz w:val="21"/>
          <w:szCs w:val="21"/>
        </w:rPr>
      </w:pPr>
      <w:r w:rsidRPr="009138F3">
        <w:rPr>
          <w:rFonts w:ascii="Calibri" w:hAnsi="Calibri" w:cs="Calibri"/>
          <w:sz w:val="21"/>
          <w:szCs w:val="21"/>
        </w:rPr>
        <w:t>- struktura szpitala</w:t>
      </w:r>
    </w:p>
    <w:p w14:paraId="21391062" w14:textId="77777777" w:rsidR="009D73F0" w:rsidRPr="009138F3" w:rsidRDefault="009D73F0" w:rsidP="009D73F0">
      <w:pPr>
        <w:ind w:left="720"/>
        <w:rPr>
          <w:rFonts w:ascii="Calibri" w:hAnsi="Calibri" w:cs="Calibri"/>
          <w:sz w:val="21"/>
          <w:szCs w:val="21"/>
        </w:rPr>
      </w:pPr>
      <w:r w:rsidRPr="009138F3">
        <w:rPr>
          <w:rFonts w:ascii="Calibri" w:hAnsi="Calibri" w:cs="Calibri"/>
          <w:sz w:val="21"/>
          <w:szCs w:val="21"/>
        </w:rPr>
        <w:t>- specjalizacje medyczne</w:t>
      </w:r>
    </w:p>
    <w:p w14:paraId="25363D32" w14:textId="77777777" w:rsidR="009D73F0" w:rsidRPr="009138F3" w:rsidRDefault="009D73F0" w:rsidP="009D73F0">
      <w:pPr>
        <w:ind w:left="720"/>
        <w:rPr>
          <w:rFonts w:ascii="Calibri" w:hAnsi="Calibri" w:cs="Calibri"/>
          <w:sz w:val="21"/>
          <w:szCs w:val="21"/>
        </w:rPr>
      </w:pPr>
      <w:r w:rsidRPr="009138F3">
        <w:rPr>
          <w:rFonts w:ascii="Calibri" w:hAnsi="Calibri" w:cs="Calibri"/>
          <w:sz w:val="21"/>
          <w:szCs w:val="21"/>
        </w:rPr>
        <w:t>- wizyta u lekarza</w:t>
      </w:r>
    </w:p>
    <w:p w14:paraId="2CD6667B" w14:textId="77777777" w:rsidR="009D73F0" w:rsidRPr="009138F3" w:rsidRDefault="009D73F0" w:rsidP="009D73F0">
      <w:pPr>
        <w:ind w:left="720"/>
        <w:rPr>
          <w:rFonts w:ascii="Calibri" w:hAnsi="Calibri" w:cs="Calibri"/>
          <w:sz w:val="21"/>
          <w:szCs w:val="21"/>
        </w:rPr>
      </w:pPr>
      <w:r w:rsidRPr="009138F3">
        <w:rPr>
          <w:rFonts w:ascii="Calibri" w:hAnsi="Calibri" w:cs="Calibri"/>
          <w:sz w:val="21"/>
          <w:szCs w:val="21"/>
        </w:rPr>
        <w:t>- wywiad lekarski</w:t>
      </w:r>
    </w:p>
    <w:p w14:paraId="382642D1" w14:textId="77777777" w:rsidR="009D73F0" w:rsidRPr="009138F3" w:rsidRDefault="009D73F0" w:rsidP="009138F3">
      <w:pPr>
        <w:pStyle w:val="Zwykytekst"/>
        <w:ind w:left="567"/>
        <w:jc w:val="both"/>
        <w:rPr>
          <w:rFonts w:ascii="Calibri" w:hAnsi="Calibri" w:cs="Calibri"/>
          <w:sz w:val="21"/>
          <w:szCs w:val="21"/>
        </w:rPr>
      </w:pPr>
      <w:r w:rsidRPr="009138F3">
        <w:rPr>
          <w:rFonts w:ascii="Calibri" w:hAnsi="Calibri" w:cs="Calibri"/>
          <w:sz w:val="21"/>
          <w:szCs w:val="21"/>
        </w:rPr>
        <w:t xml:space="preserve">Treści obejmują np. życie codzienne, czas wolny, pracę, edukację, żywienie, środki masowego przekazu </w:t>
      </w:r>
      <w:r w:rsidRPr="009138F3">
        <w:rPr>
          <w:rFonts w:ascii="Calibri" w:hAnsi="Calibri" w:cs="Calibri"/>
          <w:sz w:val="21"/>
          <w:szCs w:val="21"/>
        </w:rPr>
        <w:br/>
        <w:t>i są zgodne z sylabusem obowiązujących podręczników dla poziomu A2 oraz wymaganiami ESOKJ rady Europy</w:t>
      </w:r>
    </w:p>
    <w:p w14:paraId="39127B4D" w14:textId="64AC0CBF" w:rsidR="006D764F" w:rsidRPr="009138F3" w:rsidRDefault="003C0D77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Style w:val="Brak"/>
          <w:rFonts w:ascii="Calibri" w:hAnsi="Calibri" w:cs="Calibri"/>
          <w:color w:val="000000" w:themeColor="text1"/>
          <w:sz w:val="21"/>
          <w:szCs w:val="21"/>
        </w:rPr>
      </w:pPr>
      <w:r w:rsidRPr="009138F3">
        <w:rPr>
          <w:rStyle w:val="Brak"/>
          <w:rFonts w:ascii="Calibri" w:hAnsi="Calibri" w:cs="Calibri"/>
          <w:b/>
          <w:bCs/>
          <w:iCs/>
          <w:color w:val="000000" w:themeColor="text1"/>
          <w:sz w:val="21"/>
          <w:szCs w:val="21"/>
          <w:u w:val="single"/>
        </w:rPr>
        <w:t>Treści gramatyczne:</w:t>
      </w:r>
    </w:p>
    <w:p w14:paraId="3771DEBE" w14:textId="53C53EE9" w:rsidR="003C0D77" w:rsidRPr="009138F3" w:rsidRDefault="009138F3" w:rsidP="00E42ED5">
      <w:pPr>
        <w:ind w:left="567"/>
        <w:jc w:val="both"/>
        <w:rPr>
          <w:rFonts w:ascii="Calibri" w:hAnsi="Calibri" w:cs="Calibri"/>
          <w:bCs/>
          <w:iCs/>
          <w:color w:val="000000" w:themeColor="text1"/>
          <w:sz w:val="21"/>
          <w:szCs w:val="21"/>
        </w:rPr>
      </w:pPr>
      <w:r w:rsidRPr="009138F3">
        <w:rPr>
          <w:rFonts w:ascii="Calibri" w:hAnsi="Calibri" w:cs="Calibri"/>
          <w:sz w:val="21"/>
          <w:szCs w:val="21"/>
        </w:rPr>
        <w:t>Zgodnie z sylabusem podręczników realizowanych na lektoracie.</w:t>
      </w:r>
    </w:p>
    <w:p w14:paraId="37BB5753" w14:textId="55D55187" w:rsidR="00053608" w:rsidRPr="009138F3" w:rsidRDefault="003C0D77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Style w:val="Brak"/>
          <w:rFonts w:ascii="Calibri" w:hAnsi="Calibri" w:cs="Calibri"/>
          <w:color w:val="000000" w:themeColor="text1"/>
          <w:sz w:val="21"/>
          <w:szCs w:val="21"/>
        </w:rPr>
      </w:pPr>
      <w:r w:rsidRPr="009138F3">
        <w:rPr>
          <w:rStyle w:val="Brak"/>
          <w:rFonts w:ascii="Calibri" w:hAnsi="Calibri" w:cs="Calibri"/>
          <w:b/>
          <w:bCs/>
          <w:iCs/>
          <w:color w:val="000000" w:themeColor="text1"/>
          <w:sz w:val="21"/>
          <w:szCs w:val="21"/>
          <w:u w:val="single"/>
        </w:rPr>
        <w:t>Funkcje językowe</w:t>
      </w:r>
      <w:r w:rsidRPr="009138F3">
        <w:rPr>
          <w:rStyle w:val="Brak"/>
          <w:rFonts w:ascii="Calibri" w:hAnsi="Calibri" w:cs="Calibri"/>
          <w:b/>
          <w:bCs/>
          <w:iCs/>
          <w:sz w:val="21"/>
          <w:szCs w:val="21"/>
          <w:u w:val="single"/>
        </w:rPr>
        <w:t>:</w:t>
      </w:r>
    </w:p>
    <w:p w14:paraId="21570661" w14:textId="6D1EDB05" w:rsidR="001C7446" w:rsidRPr="009138F3" w:rsidRDefault="009138F3" w:rsidP="001C7446">
      <w:pPr>
        <w:ind w:left="567"/>
        <w:jc w:val="both"/>
        <w:rPr>
          <w:rFonts w:ascii="Calibri" w:hAnsi="Calibri" w:cs="Calibri"/>
          <w:bCs/>
          <w:iCs/>
          <w:color w:val="000000" w:themeColor="text1"/>
          <w:sz w:val="21"/>
          <w:szCs w:val="21"/>
        </w:rPr>
      </w:pPr>
      <w:r w:rsidRPr="009138F3">
        <w:rPr>
          <w:rFonts w:ascii="Calibri" w:hAnsi="Calibri" w:cs="Calibri"/>
          <w:sz w:val="21"/>
          <w:szCs w:val="21"/>
        </w:rPr>
        <w:t>Zgodne z sylabusem podręczników dla poziomu A2 pozwalające studentom na posługiwanie się językiem obcym w formie ustnej i pisemnej, w prostych sytuacjach dotyczących życia osobistego i zawodowego (wyrażanie i uzasadnianie opinii; udzielanie i uzyskiwanie informacji; udzielanie porad,  pisanie emaila, listu nieformalnego, wywiad).</w:t>
      </w:r>
    </w:p>
    <w:p w14:paraId="7A2385D1" w14:textId="72EBABD0" w:rsidR="001C7446" w:rsidRDefault="001C7446" w:rsidP="001C7446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62B4598" w14:textId="77777777" w:rsidR="00031E12" w:rsidRPr="000C7817" w:rsidRDefault="00031E12" w:rsidP="001C7446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2CBFC3B" w14:textId="638B82BD" w:rsidR="00436303" w:rsidRPr="000C7817" w:rsidRDefault="00436303" w:rsidP="001C7446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0C7817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0C7817" w14:paraId="4B1E1EAC" w14:textId="77777777" w:rsidTr="008A77B6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6E60C3" w:rsidRPr="000C7817" w:rsidRDefault="006E60C3" w:rsidP="008A77B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14BFBAF" w:rsidR="006E60C3" w:rsidRPr="009138F3" w:rsidRDefault="009138F3" w:rsidP="008A77B6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9138F3">
              <w:rPr>
                <w:rFonts w:ascii="Calibri" w:hAnsi="Calibri" w:cs="Calibri"/>
                <w:sz w:val="21"/>
                <w:szCs w:val="21"/>
              </w:rPr>
              <w:t>ma wystarczającą wiedzę ogólną oraz z zakresu studiowanego kierunku, pozwalającą na bardzo proste porozumiewanie się w środowisku zawodowym</w:t>
            </w:r>
          </w:p>
        </w:tc>
        <w:tc>
          <w:tcPr>
            <w:tcW w:w="1773" w:type="dxa"/>
            <w:vAlign w:val="center"/>
          </w:tcPr>
          <w:p w14:paraId="1881EAEC" w14:textId="1670E8B3" w:rsidR="006E60C3" w:rsidRPr="000C7817" w:rsidRDefault="00937E3C" w:rsidP="00937E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D.W2.</w:t>
            </w:r>
          </w:p>
        </w:tc>
      </w:tr>
    </w:tbl>
    <w:p w14:paraId="770FE7C0" w14:textId="2A87EC85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0C7817" w14:paraId="3F10EFF6" w14:textId="77777777" w:rsidTr="008A77B6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A713B4" w:rsidRPr="000C7817" w:rsidRDefault="00A713B4" w:rsidP="008A77B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28D019C9" w:rsidR="00A713B4" w:rsidRPr="009138F3" w:rsidRDefault="009138F3" w:rsidP="008A77B6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9138F3">
              <w:rPr>
                <w:rFonts w:ascii="Calibri" w:hAnsi="Calibri" w:cs="Calibri"/>
                <w:sz w:val="21"/>
                <w:szCs w:val="21"/>
              </w:rPr>
              <w:t>przygotowuje proste wypowiedzi  pisemne dotyczące sytuacji codziennych i zawodowych</w:t>
            </w:r>
          </w:p>
        </w:tc>
        <w:tc>
          <w:tcPr>
            <w:tcW w:w="1773" w:type="dxa"/>
            <w:vAlign w:val="center"/>
          </w:tcPr>
          <w:p w14:paraId="69BAD1D6" w14:textId="2576955D" w:rsidR="00A713B4" w:rsidRPr="00937E3C" w:rsidRDefault="00937E3C" w:rsidP="00937E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7E3C">
              <w:rPr>
                <w:rFonts w:asciiTheme="minorHAnsi" w:hAnsiTheme="minorHAnsi" w:cstheme="minorHAnsi"/>
                <w:sz w:val="20"/>
                <w:szCs w:val="20"/>
              </w:rPr>
              <w:t>D.U9.</w:t>
            </w:r>
          </w:p>
        </w:tc>
      </w:tr>
      <w:tr w:rsidR="00341AC4" w:rsidRPr="000C7817" w14:paraId="4D5F8E78" w14:textId="77777777" w:rsidTr="008A77B6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3A99B660" w:rsidR="00A713B4" w:rsidRPr="000C7817" w:rsidRDefault="00E42ED5" w:rsidP="008A77B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202D5A69" w:rsidR="00A713B4" w:rsidRPr="009138F3" w:rsidRDefault="009138F3" w:rsidP="008A77B6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9138F3">
              <w:rPr>
                <w:rFonts w:ascii="Calibri" w:hAnsi="Calibri" w:cs="Calibri"/>
                <w:sz w:val="21"/>
                <w:szCs w:val="21"/>
              </w:rPr>
              <w:t>udziela prostych informacji o sobie i swoim otoczeniu oraz wyraża swoje stanowisko dotyczące problematyki zawodowej, dokonuje prezentacji</w:t>
            </w:r>
          </w:p>
        </w:tc>
        <w:tc>
          <w:tcPr>
            <w:tcW w:w="1773" w:type="dxa"/>
            <w:vAlign w:val="center"/>
          </w:tcPr>
          <w:p w14:paraId="3E869DC6" w14:textId="695C5517" w:rsidR="00A713B4" w:rsidRPr="000C7817" w:rsidRDefault="00937E3C" w:rsidP="00937E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7E3C">
              <w:rPr>
                <w:rFonts w:asciiTheme="minorHAnsi" w:hAnsiTheme="minorHAnsi" w:cstheme="minorHAnsi"/>
                <w:sz w:val="20"/>
                <w:szCs w:val="20"/>
              </w:rPr>
              <w:t>D.U14.</w:t>
            </w:r>
          </w:p>
        </w:tc>
      </w:tr>
      <w:tr w:rsidR="00E42ED5" w:rsidRPr="000C7817" w14:paraId="4FE3B984" w14:textId="77777777" w:rsidTr="008A77B6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4FB4B65" w14:textId="469B74CF" w:rsidR="00E42ED5" w:rsidRPr="000C7817" w:rsidRDefault="00E42ED5" w:rsidP="008A77B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17885FF3" w14:textId="325E6241" w:rsidR="00E42ED5" w:rsidRPr="009138F3" w:rsidRDefault="009138F3" w:rsidP="008A77B6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9138F3">
              <w:rPr>
                <w:rFonts w:ascii="Calibri" w:hAnsi="Calibri" w:cs="Calibri"/>
                <w:sz w:val="21"/>
                <w:szCs w:val="21"/>
              </w:rPr>
              <w:t>porozumiewa się w stopniu podstawowym z innymi użytkownikami języka, potrafi opisać stan pacjenta, zebrać wywiad</w:t>
            </w:r>
          </w:p>
        </w:tc>
        <w:tc>
          <w:tcPr>
            <w:tcW w:w="1773" w:type="dxa"/>
            <w:vAlign w:val="center"/>
          </w:tcPr>
          <w:p w14:paraId="65D5A339" w14:textId="7631D0DE" w:rsidR="00E42ED5" w:rsidRPr="000C7817" w:rsidRDefault="00937E3C" w:rsidP="00937E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7E3C">
              <w:rPr>
                <w:rFonts w:asciiTheme="minorHAnsi" w:hAnsiTheme="minorHAnsi" w:cstheme="minorHAnsi"/>
                <w:sz w:val="20"/>
                <w:szCs w:val="20"/>
              </w:rPr>
              <w:t>D.U11.</w:t>
            </w:r>
          </w:p>
        </w:tc>
      </w:tr>
      <w:tr w:rsidR="00E42ED5" w:rsidRPr="000C7817" w14:paraId="25BB2C81" w14:textId="77777777" w:rsidTr="008A77B6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1F8F0377" w14:textId="3CF5B1E0" w:rsidR="00E42ED5" w:rsidRPr="000C7817" w:rsidRDefault="00E42ED5" w:rsidP="008A77B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U04</w:t>
            </w:r>
          </w:p>
        </w:tc>
        <w:tc>
          <w:tcPr>
            <w:tcW w:w="6821" w:type="dxa"/>
          </w:tcPr>
          <w:p w14:paraId="4C84BA15" w14:textId="5BFA4A7D" w:rsidR="00E42ED5" w:rsidRPr="009138F3" w:rsidRDefault="009138F3" w:rsidP="008A77B6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9138F3">
              <w:rPr>
                <w:rFonts w:ascii="Calibri" w:hAnsi="Calibri" w:cs="Calibri"/>
                <w:sz w:val="21"/>
                <w:szCs w:val="21"/>
              </w:rPr>
              <w:t>rozumie proste teksty specjalistyczne, sens prostych komunikatów językowych  na znane mu tematy</w:t>
            </w:r>
          </w:p>
        </w:tc>
        <w:tc>
          <w:tcPr>
            <w:tcW w:w="1773" w:type="dxa"/>
          </w:tcPr>
          <w:p w14:paraId="1AE386E8" w14:textId="0D1AE066" w:rsidR="00E42ED5" w:rsidRPr="000C7817" w:rsidRDefault="00937E3C" w:rsidP="00E42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7E3C">
              <w:rPr>
                <w:rFonts w:asciiTheme="minorHAnsi" w:hAnsiTheme="minorHAnsi" w:cstheme="minorHAnsi"/>
                <w:sz w:val="20"/>
                <w:szCs w:val="20"/>
              </w:rPr>
              <w:t>D.U5.</w:t>
            </w:r>
          </w:p>
        </w:tc>
      </w:tr>
    </w:tbl>
    <w:p w14:paraId="5A2DC6D8" w14:textId="077E0DA3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0C7817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0C7817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214B936" w:rsidR="00A713B4" w:rsidRPr="00BB51C7" w:rsidRDefault="00BB51C7" w:rsidP="00F96C8B">
            <w:pPr>
              <w:pStyle w:val="TableParagraph"/>
              <w:spacing w:line="276" w:lineRule="auto"/>
              <w:ind w:left="108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B51C7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potrafi krytycznie ocenić odbierane treści</w:t>
            </w:r>
          </w:p>
        </w:tc>
        <w:tc>
          <w:tcPr>
            <w:tcW w:w="1773" w:type="dxa"/>
          </w:tcPr>
          <w:p w14:paraId="3E07749A" w14:textId="53FFED5C" w:rsidR="00A713B4" w:rsidRPr="000C7817" w:rsidRDefault="00937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7E3C">
              <w:rPr>
                <w:rFonts w:asciiTheme="minorHAnsi" w:hAnsiTheme="minorHAnsi" w:cstheme="minorHAnsi"/>
                <w:sz w:val="20"/>
                <w:szCs w:val="20"/>
              </w:rPr>
              <w:t>K.S7.</w:t>
            </w:r>
          </w:p>
        </w:tc>
      </w:tr>
    </w:tbl>
    <w:p w14:paraId="1C259416" w14:textId="227F24BB" w:rsidR="00436303" w:rsidRPr="000C7817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0C7817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50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3260"/>
        <w:gridCol w:w="2904"/>
      </w:tblGrid>
      <w:tr w:rsidR="00BA456C" w:rsidRPr="000C7817" w14:paraId="0519EDA3" w14:textId="77777777" w:rsidTr="003559D5">
        <w:trPr>
          <w:jc w:val="center"/>
        </w:trPr>
        <w:tc>
          <w:tcPr>
            <w:tcW w:w="3686" w:type="dxa"/>
            <w:shd w:val="clear" w:color="auto" w:fill="ECF1F8"/>
            <w:vAlign w:val="center"/>
          </w:tcPr>
          <w:p w14:paraId="4EDEB735" w14:textId="0895E378" w:rsidR="00BA456C" w:rsidRPr="000C7817" w:rsidRDefault="00BA456C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DF79303" w14:textId="0847D42C" w:rsidR="00BA456C" w:rsidRPr="000C7817" w:rsidRDefault="00BA456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904" w:type="dxa"/>
            <w:shd w:val="clear" w:color="auto" w:fill="FFFFFF" w:themeFill="background1"/>
            <w:vAlign w:val="center"/>
          </w:tcPr>
          <w:p w14:paraId="393111AC" w14:textId="46A35800" w:rsidR="00BA456C" w:rsidRPr="000C7817" w:rsidRDefault="00BA456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0C7817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59" w:type="dxa"/>
        <w:jc w:val="center"/>
        <w:tblLook w:val="04A0" w:firstRow="1" w:lastRow="0" w:firstColumn="1" w:lastColumn="0" w:noHBand="0" w:noVBand="1"/>
      </w:tblPr>
      <w:tblGrid>
        <w:gridCol w:w="3686"/>
        <w:gridCol w:w="3260"/>
        <w:gridCol w:w="2913"/>
      </w:tblGrid>
      <w:tr w:rsidR="00BA456C" w:rsidRPr="000C7817" w14:paraId="6A3E527E" w14:textId="77777777" w:rsidTr="003559D5">
        <w:trPr>
          <w:jc w:val="center"/>
        </w:trPr>
        <w:tc>
          <w:tcPr>
            <w:tcW w:w="3686" w:type="dxa"/>
            <w:tcBorders>
              <w:tl2br w:val="single" w:sz="4" w:space="0" w:color="auto"/>
            </w:tcBorders>
          </w:tcPr>
          <w:p w14:paraId="7E23793F" w14:textId="587EAAC4" w:rsidR="00BA456C" w:rsidRPr="000C7817" w:rsidRDefault="00BA456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A456C" w:rsidRPr="000C7817" w:rsidRDefault="00BA456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AD23EFF" w14:textId="67F7495D" w:rsidR="00BA456C" w:rsidRPr="000C7817" w:rsidRDefault="00BA456C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2913" w:type="dxa"/>
            <w:shd w:val="clear" w:color="auto" w:fill="FFFFFF" w:themeFill="background1"/>
            <w:vAlign w:val="center"/>
          </w:tcPr>
          <w:p w14:paraId="25BDB4AC" w14:textId="1E250614" w:rsidR="00BA456C" w:rsidRPr="000C7817" w:rsidRDefault="00BA456C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</w:tr>
      <w:tr w:rsidR="00BA456C" w:rsidRPr="000C7817" w14:paraId="3BDEFA32" w14:textId="77777777" w:rsidTr="003559D5">
        <w:trPr>
          <w:jc w:val="center"/>
        </w:trPr>
        <w:tc>
          <w:tcPr>
            <w:tcW w:w="3686" w:type="dxa"/>
            <w:shd w:val="clear" w:color="auto" w:fill="ECF1F8"/>
          </w:tcPr>
          <w:p w14:paraId="73EFAA8D" w14:textId="61E13C60" w:rsidR="00BA456C" w:rsidRPr="000C7817" w:rsidRDefault="00BA45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3260" w:type="dxa"/>
            <w:shd w:val="clear" w:color="auto" w:fill="FFFFFF" w:themeFill="background1"/>
          </w:tcPr>
          <w:p w14:paraId="2EEE8818" w14:textId="716E5332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913" w:type="dxa"/>
            <w:shd w:val="clear" w:color="auto" w:fill="FFFFFF" w:themeFill="background1"/>
          </w:tcPr>
          <w:p w14:paraId="38E45264" w14:textId="77777777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A456C" w:rsidRPr="000C7817" w14:paraId="1BE54D9F" w14:textId="77777777" w:rsidTr="003559D5">
        <w:trPr>
          <w:jc w:val="center"/>
        </w:trPr>
        <w:tc>
          <w:tcPr>
            <w:tcW w:w="3686" w:type="dxa"/>
            <w:shd w:val="clear" w:color="auto" w:fill="ECF1F8"/>
          </w:tcPr>
          <w:p w14:paraId="74311758" w14:textId="517CC547" w:rsidR="00BA456C" w:rsidRPr="000C7817" w:rsidRDefault="00BA45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3260" w:type="dxa"/>
            <w:shd w:val="clear" w:color="auto" w:fill="FFFFFF" w:themeFill="background1"/>
          </w:tcPr>
          <w:p w14:paraId="64BAC31F" w14:textId="77777777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913" w:type="dxa"/>
            <w:shd w:val="clear" w:color="auto" w:fill="FFFFFF" w:themeFill="background1"/>
          </w:tcPr>
          <w:p w14:paraId="3928AF53" w14:textId="307A9FD3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BA456C" w:rsidRPr="000C7817" w14:paraId="46ACCB6F" w14:textId="77777777" w:rsidTr="003559D5">
        <w:trPr>
          <w:jc w:val="center"/>
        </w:trPr>
        <w:tc>
          <w:tcPr>
            <w:tcW w:w="3686" w:type="dxa"/>
            <w:shd w:val="clear" w:color="auto" w:fill="ECF1F8"/>
          </w:tcPr>
          <w:p w14:paraId="46DF7FCA" w14:textId="1B412293" w:rsidR="00BA456C" w:rsidRPr="000C7817" w:rsidRDefault="00BA45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3260" w:type="dxa"/>
            <w:shd w:val="clear" w:color="auto" w:fill="FFFFFF" w:themeFill="background1"/>
          </w:tcPr>
          <w:p w14:paraId="090C9D48" w14:textId="1DA581B9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913" w:type="dxa"/>
            <w:shd w:val="clear" w:color="auto" w:fill="FFFFFF" w:themeFill="background1"/>
          </w:tcPr>
          <w:p w14:paraId="3496F449" w14:textId="77777777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A456C" w:rsidRPr="000C7817" w14:paraId="4C5B236F" w14:textId="77777777" w:rsidTr="003559D5">
        <w:trPr>
          <w:jc w:val="center"/>
        </w:trPr>
        <w:tc>
          <w:tcPr>
            <w:tcW w:w="3686" w:type="dxa"/>
            <w:shd w:val="clear" w:color="auto" w:fill="ECF1F8"/>
          </w:tcPr>
          <w:p w14:paraId="6E053ADC" w14:textId="3252AA64" w:rsidR="00BA456C" w:rsidRPr="000C7817" w:rsidRDefault="00BA45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3260" w:type="dxa"/>
            <w:shd w:val="clear" w:color="auto" w:fill="FFFFFF" w:themeFill="background1"/>
          </w:tcPr>
          <w:p w14:paraId="00289D79" w14:textId="2F7103A4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913" w:type="dxa"/>
            <w:shd w:val="clear" w:color="auto" w:fill="FFFFFF" w:themeFill="background1"/>
          </w:tcPr>
          <w:p w14:paraId="56C21BC1" w14:textId="77777777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A456C" w:rsidRPr="000C7817" w14:paraId="5E8F52D0" w14:textId="77777777" w:rsidTr="003559D5">
        <w:trPr>
          <w:jc w:val="center"/>
        </w:trPr>
        <w:tc>
          <w:tcPr>
            <w:tcW w:w="3686" w:type="dxa"/>
            <w:shd w:val="clear" w:color="auto" w:fill="ECF1F8"/>
          </w:tcPr>
          <w:p w14:paraId="5F6B3256" w14:textId="00F44868" w:rsidR="00BA456C" w:rsidRPr="000C7817" w:rsidRDefault="00BA45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3260" w:type="dxa"/>
            <w:shd w:val="clear" w:color="auto" w:fill="FFFFFF" w:themeFill="background1"/>
          </w:tcPr>
          <w:p w14:paraId="59CAE5A6" w14:textId="3714AE57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913" w:type="dxa"/>
            <w:shd w:val="clear" w:color="auto" w:fill="FFFFFF" w:themeFill="background1"/>
          </w:tcPr>
          <w:p w14:paraId="33A2CCA3" w14:textId="2270E9F6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BA456C" w:rsidRPr="000C7817" w14:paraId="1B1A9720" w14:textId="77777777" w:rsidTr="003559D5">
        <w:trPr>
          <w:jc w:val="center"/>
        </w:trPr>
        <w:tc>
          <w:tcPr>
            <w:tcW w:w="3686" w:type="dxa"/>
            <w:shd w:val="clear" w:color="auto" w:fill="ECF1F8"/>
          </w:tcPr>
          <w:p w14:paraId="3B68E116" w14:textId="709194AF" w:rsidR="00BA456C" w:rsidRPr="000C7817" w:rsidRDefault="00BA45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3260" w:type="dxa"/>
            <w:shd w:val="clear" w:color="auto" w:fill="FFFFFF" w:themeFill="background1"/>
          </w:tcPr>
          <w:p w14:paraId="6D371DC1" w14:textId="41F6DF98" w:rsidR="00BA456C" w:rsidRPr="000C7817" w:rsidRDefault="007D56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913" w:type="dxa"/>
            <w:shd w:val="clear" w:color="auto" w:fill="FFFFFF" w:themeFill="background1"/>
          </w:tcPr>
          <w:p w14:paraId="0D23F22F" w14:textId="77777777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6D202A9A" w:rsidR="00906C25" w:rsidRDefault="00B20F2C" w:rsidP="000113C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0C7817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0C7817">
        <w:rPr>
          <w:rFonts w:asciiTheme="minorHAnsi" w:hAnsiTheme="minorHAnsi" w:cstheme="minorHAnsi"/>
          <w:iCs/>
          <w:color w:val="000000" w:themeColor="text1"/>
        </w:rPr>
        <w:t>.</w:t>
      </w:r>
      <w:r w:rsidRPr="000C7817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060F4152" w14:textId="77777777" w:rsidR="003559D5" w:rsidRPr="000C7817" w:rsidRDefault="003559D5" w:rsidP="000113C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696F3563" w14:textId="6246A022" w:rsidR="00906C25" w:rsidRPr="000C7817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0C7817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02753186" w:rsidR="00896E3C" w:rsidRPr="000C7817" w:rsidRDefault="00843016" w:rsidP="000C781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0C7817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0C7817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0ABEF40A" w14:textId="0472E1D5" w:rsidR="00913ECD" w:rsidRPr="002E3E50" w:rsidRDefault="009320B1" w:rsidP="002E3E50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53F8F086" w14:textId="1CDB373A" w:rsidR="00913ECD" w:rsidRPr="002E3E50" w:rsidRDefault="00791CC6" w:rsidP="002E3E50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3378449C" w14:textId="28BB1FAE" w:rsidR="00913ECD" w:rsidRPr="002E3E50" w:rsidRDefault="00791CC6" w:rsidP="002E3E50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355C053F" w14:textId="6ED67DD9" w:rsidR="00913ECD" w:rsidRPr="002E3E50" w:rsidRDefault="009320B1" w:rsidP="002E3E50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53520BA" w14:textId="77777777" w:rsidR="00791CC6" w:rsidRPr="000C7817" w:rsidRDefault="00791CC6" w:rsidP="00791CC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31B6F56F" w14:textId="25FF7199" w:rsidR="00913ECD" w:rsidRPr="002E3E50" w:rsidRDefault="00791CC6" w:rsidP="002E3E50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</w:tbl>
    <w:p w14:paraId="60ABD29D" w14:textId="4CB86D17" w:rsidR="000746C5" w:rsidRPr="000C7817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0C7817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0C7817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0C781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0C781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8D754A" w:rsidRPr="000C7817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D754A" w:rsidRPr="000C7817" w:rsidRDefault="008D754A" w:rsidP="008D75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E1C0DCA" w:rsidR="008D754A" w:rsidRPr="000C7817" w:rsidRDefault="008D754A" w:rsidP="008D75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522873FD" w:rsidR="008D754A" w:rsidRPr="000C7817" w:rsidRDefault="008D754A" w:rsidP="008D75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35</w:t>
            </w:r>
          </w:p>
        </w:tc>
      </w:tr>
      <w:tr w:rsidR="008D754A" w:rsidRPr="000C7817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205F31B" w:rsidR="008D754A" w:rsidRPr="000C7817" w:rsidRDefault="008D754A" w:rsidP="008D75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</w:t>
            </w: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lektoracie</w:t>
            </w:r>
          </w:p>
        </w:tc>
        <w:tc>
          <w:tcPr>
            <w:tcW w:w="2172" w:type="dxa"/>
            <w:vAlign w:val="center"/>
          </w:tcPr>
          <w:p w14:paraId="3A92C4D7" w14:textId="1C732A6F" w:rsidR="008D754A" w:rsidRPr="000C7817" w:rsidRDefault="008D754A" w:rsidP="008D75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35</w:t>
            </w:r>
          </w:p>
        </w:tc>
        <w:tc>
          <w:tcPr>
            <w:tcW w:w="2173" w:type="dxa"/>
            <w:vAlign w:val="center"/>
          </w:tcPr>
          <w:p w14:paraId="2B963816" w14:textId="3246CD23" w:rsidR="008D754A" w:rsidRPr="000C7817" w:rsidRDefault="008D754A" w:rsidP="008D75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35</w:t>
            </w:r>
          </w:p>
        </w:tc>
      </w:tr>
      <w:tr w:rsidR="008D754A" w:rsidRPr="000C7817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D754A" w:rsidRPr="000C7817" w:rsidRDefault="008D754A" w:rsidP="008D75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24CA03C" w:rsidR="008D754A" w:rsidRPr="000C7817" w:rsidRDefault="008D754A" w:rsidP="008D75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0F8947C" w:rsidR="008D754A" w:rsidRPr="000C7817" w:rsidRDefault="008D754A" w:rsidP="008D75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15</w:t>
            </w:r>
          </w:p>
        </w:tc>
      </w:tr>
      <w:tr w:rsidR="008D754A" w:rsidRPr="000C7817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2ED265A9" w:rsidR="008D754A" w:rsidRPr="000C7817" w:rsidRDefault="008D754A" w:rsidP="008D75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do</w:t>
            </w:r>
            <w:r w:rsidRPr="00E265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zajęć</w:t>
            </w:r>
          </w:p>
        </w:tc>
        <w:tc>
          <w:tcPr>
            <w:tcW w:w="2172" w:type="dxa"/>
            <w:vAlign w:val="center"/>
          </w:tcPr>
          <w:p w14:paraId="5D90F1D5" w14:textId="69FE424F" w:rsidR="008D754A" w:rsidRPr="000C7817" w:rsidRDefault="008D754A" w:rsidP="008D75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233E8D12" w:rsidR="008D754A" w:rsidRPr="000C7817" w:rsidRDefault="008D754A" w:rsidP="008D75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10</w:t>
            </w:r>
          </w:p>
        </w:tc>
      </w:tr>
      <w:tr w:rsidR="008D754A" w:rsidRPr="000C7817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44DA8FEA" w:rsidR="008D754A" w:rsidRPr="000C7817" w:rsidRDefault="008D754A" w:rsidP="008D75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</w:t>
            </w:r>
          </w:p>
        </w:tc>
        <w:tc>
          <w:tcPr>
            <w:tcW w:w="2172" w:type="dxa"/>
            <w:vAlign w:val="center"/>
          </w:tcPr>
          <w:p w14:paraId="1A4A6AF0" w14:textId="4EDC7088" w:rsidR="008D754A" w:rsidRPr="000C7817" w:rsidRDefault="008D754A" w:rsidP="008D75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4A37FD80" w:rsidR="008D754A" w:rsidRPr="000C7817" w:rsidRDefault="008D754A" w:rsidP="008D75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5</w:t>
            </w:r>
          </w:p>
        </w:tc>
      </w:tr>
      <w:tr w:rsidR="008D754A" w:rsidRPr="000C7817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D754A" w:rsidRPr="000C7817" w:rsidRDefault="008D754A" w:rsidP="008D75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F07BD8D" w:rsidR="008D754A" w:rsidRPr="000C7817" w:rsidRDefault="008D754A" w:rsidP="008D75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35B42EC" w:rsidR="008D754A" w:rsidRPr="000C7817" w:rsidRDefault="008D754A" w:rsidP="008D75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50</w:t>
            </w:r>
          </w:p>
        </w:tc>
      </w:tr>
      <w:tr w:rsidR="008D754A" w:rsidRPr="000C7817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D754A" w:rsidRPr="000C7817" w:rsidRDefault="008D754A" w:rsidP="008D75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651A1FD" w:rsidR="008D754A" w:rsidRPr="000C7817" w:rsidRDefault="008D754A" w:rsidP="008D75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b/>
                <w:bCs/>
                <w:sz w:val="21"/>
                <w:szCs w:val="21"/>
                <w:bdr w:val="nil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6F1E6087" w:rsidR="008D754A" w:rsidRPr="000C7817" w:rsidRDefault="008D754A" w:rsidP="008D75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b/>
                <w:bCs/>
                <w:sz w:val="21"/>
                <w:szCs w:val="21"/>
                <w:bdr w:val="nil"/>
              </w:rPr>
              <w:t>2</w:t>
            </w:r>
          </w:p>
        </w:tc>
      </w:tr>
    </w:tbl>
    <w:p w14:paraId="401F93C3" w14:textId="6F12252E" w:rsidR="00896E3C" w:rsidRPr="000C7817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0EF3C84C" w14:textId="74EB4287" w:rsidR="00896E3C" w:rsidRPr="000C7817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0C7817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0C7817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0C7817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17E5A65"/>
    <w:multiLevelType w:val="hybridMultilevel"/>
    <w:tmpl w:val="25C08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D053ACB"/>
    <w:multiLevelType w:val="hybridMultilevel"/>
    <w:tmpl w:val="2BC221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B52BB8"/>
    <w:multiLevelType w:val="hybridMultilevel"/>
    <w:tmpl w:val="DE807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3B361DA"/>
    <w:multiLevelType w:val="hybridMultilevel"/>
    <w:tmpl w:val="6C7AE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2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3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2767AEC"/>
    <w:multiLevelType w:val="hybridMultilevel"/>
    <w:tmpl w:val="C284D370"/>
    <w:lvl w:ilvl="0" w:tplc="2CD41C2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8"/>
  </w:num>
  <w:num w:numId="2">
    <w:abstractNumId w:val="7"/>
  </w:num>
  <w:num w:numId="3">
    <w:abstractNumId w:val="22"/>
  </w:num>
  <w:num w:numId="4">
    <w:abstractNumId w:val="39"/>
  </w:num>
  <w:num w:numId="5">
    <w:abstractNumId w:val="4"/>
  </w:num>
  <w:num w:numId="6">
    <w:abstractNumId w:val="36"/>
  </w:num>
  <w:num w:numId="7">
    <w:abstractNumId w:val="13"/>
  </w:num>
  <w:num w:numId="8">
    <w:abstractNumId w:val="21"/>
  </w:num>
  <w:num w:numId="9">
    <w:abstractNumId w:val="10"/>
  </w:num>
  <w:num w:numId="10">
    <w:abstractNumId w:val="28"/>
  </w:num>
  <w:num w:numId="11">
    <w:abstractNumId w:val="29"/>
  </w:num>
  <w:num w:numId="12">
    <w:abstractNumId w:val="35"/>
  </w:num>
  <w:num w:numId="13">
    <w:abstractNumId w:val="16"/>
  </w:num>
  <w:num w:numId="14">
    <w:abstractNumId w:val="32"/>
  </w:num>
  <w:num w:numId="15">
    <w:abstractNumId w:val="34"/>
  </w:num>
  <w:num w:numId="16">
    <w:abstractNumId w:val="33"/>
  </w:num>
  <w:num w:numId="17">
    <w:abstractNumId w:val="24"/>
  </w:num>
  <w:num w:numId="18">
    <w:abstractNumId w:val="12"/>
  </w:num>
  <w:num w:numId="19">
    <w:abstractNumId w:val="17"/>
  </w:num>
  <w:num w:numId="20">
    <w:abstractNumId w:val="2"/>
  </w:num>
  <w:num w:numId="21">
    <w:abstractNumId w:val="25"/>
  </w:num>
  <w:num w:numId="22">
    <w:abstractNumId w:val="27"/>
  </w:num>
  <w:num w:numId="23">
    <w:abstractNumId w:val="0"/>
  </w:num>
  <w:num w:numId="24">
    <w:abstractNumId w:val="40"/>
  </w:num>
  <w:num w:numId="25">
    <w:abstractNumId w:val="14"/>
  </w:num>
  <w:num w:numId="26">
    <w:abstractNumId w:val="23"/>
  </w:num>
  <w:num w:numId="27">
    <w:abstractNumId w:val="41"/>
  </w:num>
  <w:num w:numId="28">
    <w:abstractNumId w:val="18"/>
  </w:num>
  <w:num w:numId="29">
    <w:abstractNumId w:val="31"/>
  </w:num>
  <w:num w:numId="30">
    <w:abstractNumId w:val="9"/>
  </w:num>
  <w:num w:numId="31">
    <w:abstractNumId w:val="20"/>
  </w:num>
  <w:num w:numId="32">
    <w:abstractNumId w:val="26"/>
  </w:num>
  <w:num w:numId="33">
    <w:abstractNumId w:val="6"/>
  </w:num>
  <w:num w:numId="34">
    <w:abstractNumId w:val="19"/>
  </w:num>
  <w:num w:numId="35">
    <w:abstractNumId w:val="11"/>
  </w:num>
  <w:num w:numId="36">
    <w:abstractNumId w:val="30"/>
  </w:num>
  <w:num w:numId="37">
    <w:abstractNumId w:val="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"/>
  </w:num>
  <w:num w:numId="43">
    <w:abstractNumId w:val="37"/>
  </w:num>
  <w:num w:numId="44">
    <w:abstractNumId w:val="3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13CF"/>
    <w:rsid w:val="00031E12"/>
    <w:rsid w:val="00040C7C"/>
    <w:rsid w:val="00053608"/>
    <w:rsid w:val="000657F2"/>
    <w:rsid w:val="000706A4"/>
    <w:rsid w:val="0007138A"/>
    <w:rsid w:val="000746C5"/>
    <w:rsid w:val="00075210"/>
    <w:rsid w:val="000800D0"/>
    <w:rsid w:val="000C7817"/>
    <w:rsid w:val="000D4346"/>
    <w:rsid w:val="000F5265"/>
    <w:rsid w:val="00104F8D"/>
    <w:rsid w:val="001106DC"/>
    <w:rsid w:val="00132376"/>
    <w:rsid w:val="001373A5"/>
    <w:rsid w:val="00145EC7"/>
    <w:rsid w:val="001B1B7F"/>
    <w:rsid w:val="001C7446"/>
    <w:rsid w:val="001D18A7"/>
    <w:rsid w:val="001D511D"/>
    <w:rsid w:val="001E0ADE"/>
    <w:rsid w:val="001E7B5A"/>
    <w:rsid w:val="00204C4C"/>
    <w:rsid w:val="002401BA"/>
    <w:rsid w:val="0027397F"/>
    <w:rsid w:val="002845B7"/>
    <w:rsid w:val="002B74A0"/>
    <w:rsid w:val="002E3E50"/>
    <w:rsid w:val="00341AC4"/>
    <w:rsid w:val="0034602B"/>
    <w:rsid w:val="003559D5"/>
    <w:rsid w:val="003622B2"/>
    <w:rsid w:val="00363F81"/>
    <w:rsid w:val="003B2791"/>
    <w:rsid w:val="003B55C2"/>
    <w:rsid w:val="003B6F34"/>
    <w:rsid w:val="003C0D77"/>
    <w:rsid w:val="003D5C56"/>
    <w:rsid w:val="003E0703"/>
    <w:rsid w:val="00402BCD"/>
    <w:rsid w:val="00406793"/>
    <w:rsid w:val="00421C9E"/>
    <w:rsid w:val="004256BE"/>
    <w:rsid w:val="00436303"/>
    <w:rsid w:val="004443B6"/>
    <w:rsid w:val="004501ED"/>
    <w:rsid w:val="004838B3"/>
    <w:rsid w:val="004A241A"/>
    <w:rsid w:val="004B30D1"/>
    <w:rsid w:val="004C2D66"/>
    <w:rsid w:val="004E017B"/>
    <w:rsid w:val="004F47E5"/>
    <w:rsid w:val="00513674"/>
    <w:rsid w:val="005363F3"/>
    <w:rsid w:val="00540861"/>
    <w:rsid w:val="00543BC4"/>
    <w:rsid w:val="00566B57"/>
    <w:rsid w:val="00567ADD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73AA1"/>
    <w:rsid w:val="006A0C6B"/>
    <w:rsid w:val="006C5000"/>
    <w:rsid w:val="006D61A7"/>
    <w:rsid w:val="006D764F"/>
    <w:rsid w:val="006E60C3"/>
    <w:rsid w:val="006F029C"/>
    <w:rsid w:val="0072459D"/>
    <w:rsid w:val="00725F8A"/>
    <w:rsid w:val="00732FCC"/>
    <w:rsid w:val="00745543"/>
    <w:rsid w:val="00775AF1"/>
    <w:rsid w:val="00791CC6"/>
    <w:rsid w:val="007B605E"/>
    <w:rsid w:val="007B652D"/>
    <w:rsid w:val="007C3DBD"/>
    <w:rsid w:val="007C6A07"/>
    <w:rsid w:val="007D566F"/>
    <w:rsid w:val="007E607C"/>
    <w:rsid w:val="00834C51"/>
    <w:rsid w:val="00843016"/>
    <w:rsid w:val="00862E0A"/>
    <w:rsid w:val="00896E3C"/>
    <w:rsid w:val="008A77B6"/>
    <w:rsid w:val="008B336A"/>
    <w:rsid w:val="008C7DE9"/>
    <w:rsid w:val="008D754A"/>
    <w:rsid w:val="00906C25"/>
    <w:rsid w:val="009109EC"/>
    <w:rsid w:val="009138F3"/>
    <w:rsid w:val="00913ECD"/>
    <w:rsid w:val="009320B1"/>
    <w:rsid w:val="00937B44"/>
    <w:rsid w:val="00937E3C"/>
    <w:rsid w:val="00951873"/>
    <w:rsid w:val="00952870"/>
    <w:rsid w:val="0095606D"/>
    <w:rsid w:val="00957188"/>
    <w:rsid w:val="00997AF2"/>
    <w:rsid w:val="009C5192"/>
    <w:rsid w:val="009C5AFF"/>
    <w:rsid w:val="009D2D35"/>
    <w:rsid w:val="009D3E96"/>
    <w:rsid w:val="009D44FA"/>
    <w:rsid w:val="009D73F0"/>
    <w:rsid w:val="00A20767"/>
    <w:rsid w:val="00A2623F"/>
    <w:rsid w:val="00A37682"/>
    <w:rsid w:val="00A376DE"/>
    <w:rsid w:val="00A5532D"/>
    <w:rsid w:val="00A713B4"/>
    <w:rsid w:val="00AB0901"/>
    <w:rsid w:val="00AB3480"/>
    <w:rsid w:val="00AB6E40"/>
    <w:rsid w:val="00AE4328"/>
    <w:rsid w:val="00AF51E8"/>
    <w:rsid w:val="00AF7E08"/>
    <w:rsid w:val="00B20F2C"/>
    <w:rsid w:val="00B36858"/>
    <w:rsid w:val="00B54F67"/>
    <w:rsid w:val="00B565E4"/>
    <w:rsid w:val="00B64890"/>
    <w:rsid w:val="00B6660E"/>
    <w:rsid w:val="00B72C78"/>
    <w:rsid w:val="00B877F7"/>
    <w:rsid w:val="00B90BC4"/>
    <w:rsid w:val="00BA456C"/>
    <w:rsid w:val="00BB0629"/>
    <w:rsid w:val="00BB51C7"/>
    <w:rsid w:val="00BE67AE"/>
    <w:rsid w:val="00C1154E"/>
    <w:rsid w:val="00C12985"/>
    <w:rsid w:val="00C14619"/>
    <w:rsid w:val="00C34FD6"/>
    <w:rsid w:val="00C51D09"/>
    <w:rsid w:val="00C62B71"/>
    <w:rsid w:val="00C74615"/>
    <w:rsid w:val="00C7684C"/>
    <w:rsid w:val="00CA3616"/>
    <w:rsid w:val="00CB604E"/>
    <w:rsid w:val="00CD60D3"/>
    <w:rsid w:val="00CF48D1"/>
    <w:rsid w:val="00D05AB2"/>
    <w:rsid w:val="00D17680"/>
    <w:rsid w:val="00D34375"/>
    <w:rsid w:val="00D802B0"/>
    <w:rsid w:val="00D85EF3"/>
    <w:rsid w:val="00D864ED"/>
    <w:rsid w:val="00D938BC"/>
    <w:rsid w:val="00DA28D5"/>
    <w:rsid w:val="00DB5D67"/>
    <w:rsid w:val="00DD65E8"/>
    <w:rsid w:val="00DE1F53"/>
    <w:rsid w:val="00E1165D"/>
    <w:rsid w:val="00E17D02"/>
    <w:rsid w:val="00E26585"/>
    <w:rsid w:val="00E42ED5"/>
    <w:rsid w:val="00E604E4"/>
    <w:rsid w:val="00E63048"/>
    <w:rsid w:val="00E777FD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96840"/>
    <w:rsid w:val="00F96C8B"/>
    <w:rsid w:val="00FB2C0D"/>
    <w:rsid w:val="00FB7465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paragraph" w:styleId="Zwykytekst">
    <w:name w:val="Plain Text"/>
    <w:basedOn w:val="Normalny"/>
    <w:link w:val="ZwykytekstZnak"/>
    <w:rsid w:val="009D73F0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ZwykytekstZnak">
    <w:name w:val="Zwykły tekst Znak"/>
    <w:basedOn w:val="Domylnaczcionkaakapitu"/>
    <w:link w:val="Zwykytekst"/>
    <w:rsid w:val="009D73F0"/>
    <w:rPr>
      <w:rFonts w:ascii="Courier New" w:eastAsia="Times New Roman" w:hAnsi="Courier New" w:cs="Times New Roman"/>
      <w:sz w:val="20"/>
      <w:szCs w:val="20"/>
      <w:lang w:val="pl-PL" w:eastAsia="pl-PL"/>
    </w:rPr>
  </w:style>
  <w:style w:type="paragraph" w:styleId="Lista4">
    <w:name w:val="List 4"/>
    <w:basedOn w:val="Normalny"/>
    <w:uiPriority w:val="99"/>
    <w:unhideWhenUsed/>
    <w:rsid w:val="009138F3"/>
    <w:pPr>
      <w:ind w:left="1132" w:hanging="283"/>
      <w:contextualSpacing/>
    </w:pPr>
  </w:style>
  <w:style w:type="paragraph" w:styleId="Lista-kontynuacja3">
    <w:name w:val="List Continue 3"/>
    <w:basedOn w:val="Normalny"/>
    <w:uiPriority w:val="99"/>
    <w:unhideWhenUsed/>
    <w:rsid w:val="009138F3"/>
    <w:pPr>
      <w:spacing w:after="120"/>
      <w:ind w:left="849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9138F3"/>
    <w:pPr>
      <w:spacing w:after="200"/>
    </w:pPr>
    <w:rPr>
      <w:i/>
      <w:iCs/>
      <w:color w:val="1F497D" w:themeColor="text2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138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138F3"/>
    <w:rPr>
      <w:rFonts w:ascii="Times New Roman" w:eastAsia="Times New Roman" w:hAnsi="Times New Roman" w:cs="Times New Roman"/>
      <w:lang w:val="pl-PL" w:eastAsia="pl-PL" w:bidi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138F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138F3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Bodytext3">
    <w:name w:val="Body text (3)_"/>
    <w:link w:val="Bodytext30"/>
    <w:locked/>
    <w:rsid w:val="00540861"/>
    <w:rPr>
      <w:sz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40861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rFonts w:asciiTheme="minorHAnsi" w:eastAsiaTheme="minorHAnsi" w:hAnsiTheme="minorHAnsi" w:cstheme="minorBidi"/>
      <w:sz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8EF9B-B10A-45E3-A7F6-0076E87E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Ewelina Bator</cp:lastModifiedBy>
  <cp:revision>2</cp:revision>
  <cp:lastPrinted>2025-12-03T10:40:00Z</cp:lastPrinted>
  <dcterms:created xsi:type="dcterms:W3CDTF">2026-02-26T09:29:00Z</dcterms:created>
  <dcterms:modified xsi:type="dcterms:W3CDTF">2026-02-26T09:29:00Z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